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6F9" w14:textId="3B0CAB25" w:rsidR="006D5E30" w:rsidRPr="00F20568" w:rsidRDefault="008F3C94" w:rsidP="00F20568">
      <w:pPr>
        <w:jc w:val="center"/>
        <w:rPr>
          <w:rFonts w:ascii="Segoe UI" w:hAnsi="Segoe UI" w:cs="Segoe UI"/>
        </w:rPr>
      </w:pPr>
      <w:r w:rsidRPr="008F3C94">
        <w:rPr>
          <w:noProof/>
        </w:rPr>
        <w:drawing>
          <wp:anchor distT="0" distB="0" distL="114300" distR="114300" simplePos="0" relativeHeight="251658240" behindDoc="0" locked="0" layoutInCell="1" allowOverlap="1" wp14:anchorId="45705114" wp14:editId="3FDB5115">
            <wp:simplePos x="0" y="0"/>
            <wp:positionH relativeFrom="margin">
              <wp:align>center</wp:align>
            </wp:positionH>
            <wp:positionV relativeFrom="margin">
              <wp:align>top</wp:align>
            </wp:positionV>
            <wp:extent cx="2433159" cy="18288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159" cy="1828800"/>
                    </a:xfrm>
                    <a:prstGeom prst="rect">
                      <a:avLst/>
                    </a:prstGeom>
                  </pic:spPr>
                </pic:pic>
              </a:graphicData>
            </a:graphic>
            <wp14:sizeRelH relativeFrom="margin">
              <wp14:pctWidth>0</wp14:pctWidth>
            </wp14:sizeRelH>
            <wp14:sizeRelV relativeFrom="margin">
              <wp14:pctHeight>0</wp14:pctHeight>
            </wp14:sizeRelV>
          </wp:anchor>
        </w:drawing>
      </w:r>
    </w:p>
    <w:p w14:paraId="624C814B" w14:textId="5DB1F97C" w:rsidR="00F20568" w:rsidRPr="001B5420" w:rsidRDefault="00F20568">
      <w:pPr>
        <w:rPr>
          <w:rFonts w:ascii="Segoe UI" w:hAnsi="Segoe UI" w:cs="Segoe UI"/>
          <w:sz w:val="46"/>
          <w:szCs w:val="46"/>
        </w:rPr>
      </w:pPr>
    </w:p>
    <w:p w14:paraId="5180CA70" w14:textId="77777777" w:rsidR="001B5420" w:rsidRDefault="001B5420" w:rsidP="001B5420">
      <w:pPr>
        <w:jc w:val="center"/>
        <w:rPr>
          <w:rFonts w:ascii="Segoe UI" w:hAnsi="Segoe UI" w:cs="Segoe UI"/>
          <w:b/>
          <w:sz w:val="46"/>
          <w:szCs w:val="46"/>
        </w:rPr>
      </w:pPr>
    </w:p>
    <w:p w14:paraId="2719FF39" w14:textId="77777777" w:rsidR="001B5420" w:rsidRDefault="001B5420" w:rsidP="001B5420">
      <w:pPr>
        <w:jc w:val="center"/>
        <w:rPr>
          <w:rFonts w:ascii="Segoe UI" w:hAnsi="Segoe UI" w:cs="Segoe UI"/>
          <w:b/>
          <w:sz w:val="46"/>
          <w:szCs w:val="46"/>
        </w:rPr>
      </w:pPr>
    </w:p>
    <w:p w14:paraId="3F9FEEC1" w14:textId="77777777" w:rsidR="001B5420" w:rsidRDefault="001B5420" w:rsidP="001B5420">
      <w:pPr>
        <w:jc w:val="center"/>
        <w:rPr>
          <w:rFonts w:ascii="Segoe UI" w:hAnsi="Segoe UI" w:cs="Segoe UI"/>
          <w:b/>
          <w:sz w:val="46"/>
          <w:szCs w:val="46"/>
        </w:rPr>
      </w:pPr>
    </w:p>
    <w:p w14:paraId="2C08F4FC" w14:textId="2B60E78E" w:rsidR="00F20568" w:rsidRPr="001B5420" w:rsidRDefault="00F20568" w:rsidP="001B5420">
      <w:pPr>
        <w:jc w:val="center"/>
        <w:rPr>
          <w:rFonts w:ascii="Segoe UI" w:hAnsi="Segoe UI" w:cs="Segoe UI"/>
          <w:b/>
          <w:sz w:val="46"/>
          <w:szCs w:val="46"/>
        </w:rPr>
      </w:pPr>
      <w:r w:rsidRPr="001B5420">
        <w:rPr>
          <w:rFonts w:ascii="Segoe UI" w:hAnsi="Segoe UI" w:cs="Segoe UI"/>
          <w:b/>
          <w:sz w:val="46"/>
          <w:szCs w:val="46"/>
        </w:rPr>
        <w:t>CAMPAIGN DONOR FORM</w:t>
      </w:r>
    </w:p>
    <w:p w14:paraId="6EAB401C" w14:textId="77777777" w:rsidR="00F20568" w:rsidRPr="001B5420" w:rsidRDefault="00F20568" w:rsidP="00F20568">
      <w:pPr>
        <w:jc w:val="center"/>
        <w:rPr>
          <w:rFonts w:ascii="Segoe UI" w:hAnsi="Segoe UI" w:cs="Segoe UI"/>
          <w:sz w:val="24"/>
          <w:szCs w:val="24"/>
        </w:rPr>
      </w:pPr>
    </w:p>
    <w:p w14:paraId="3AC766D6" w14:textId="4D0892ED" w:rsidR="00F20568" w:rsidRDefault="00F20568" w:rsidP="001B5420">
      <w:pPr>
        <w:jc w:val="center"/>
        <w:rPr>
          <w:rFonts w:ascii="Segoe UI" w:hAnsi="Segoe UI" w:cs="Segoe UI"/>
          <w:sz w:val="24"/>
          <w:szCs w:val="24"/>
        </w:rPr>
      </w:pPr>
      <w:r w:rsidRPr="00E966C9">
        <w:rPr>
          <w:rFonts w:ascii="Segoe UI" w:hAnsi="Segoe UI" w:cs="Segoe UI"/>
          <w:b/>
          <w:sz w:val="24"/>
          <w:szCs w:val="24"/>
        </w:rPr>
        <w:t>Enclosed</w:t>
      </w:r>
      <w:r w:rsidR="00E966C9" w:rsidRPr="00E966C9">
        <w:rPr>
          <w:rFonts w:ascii="Segoe UI" w:hAnsi="Segoe UI" w:cs="Segoe UI"/>
          <w:b/>
          <w:sz w:val="24"/>
          <w:szCs w:val="24"/>
        </w:rPr>
        <w:t xml:space="preserve"> contribution</w:t>
      </w:r>
      <w:r w:rsidR="00E966C9">
        <w:rPr>
          <w:rFonts w:ascii="Segoe UI" w:hAnsi="Segoe UI" w:cs="Segoe UI"/>
          <w:sz w:val="24"/>
          <w:szCs w:val="24"/>
        </w:rPr>
        <w:t>:  $ ______________________________</w:t>
      </w:r>
    </w:p>
    <w:p w14:paraId="0EC0F28B" w14:textId="77777777" w:rsidR="00E966C9" w:rsidRDefault="00E966C9" w:rsidP="00F20568">
      <w:pPr>
        <w:rPr>
          <w:rFonts w:ascii="Segoe UI" w:hAnsi="Segoe UI" w:cs="Segoe UI"/>
          <w:sz w:val="24"/>
          <w:szCs w:val="24"/>
        </w:rPr>
      </w:pPr>
    </w:p>
    <w:p w14:paraId="1B2566F6" w14:textId="085C7D59" w:rsidR="00E966C9" w:rsidRDefault="00E966C9" w:rsidP="001B5420">
      <w:pPr>
        <w:jc w:val="center"/>
        <w:rPr>
          <w:rFonts w:ascii="Segoe UI" w:hAnsi="Segoe UI" w:cs="Segoe UI"/>
          <w:sz w:val="24"/>
          <w:szCs w:val="24"/>
        </w:rPr>
      </w:pPr>
      <w:r>
        <w:rPr>
          <w:rFonts w:ascii="Segoe UI" w:hAnsi="Segoe UI" w:cs="Segoe UI"/>
          <w:sz w:val="24"/>
          <w:szCs w:val="24"/>
        </w:rPr>
        <w:t xml:space="preserve">Please make checks payable to </w:t>
      </w:r>
      <w:r w:rsidR="008F3C94">
        <w:rPr>
          <w:rFonts w:ascii="Segoe UI" w:hAnsi="Segoe UI" w:cs="Segoe UI"/>
          <w:b/>
          <w:sz w:val="24"/>
          <w:szCs w:val="24"/>
        </w:rPr>
        <w:t>Friends of Tony Bottino</w:t>
      </w:r>
      <w:r>
        <w:rPr>
          <w:rFonts w:ascii="Segoe UI" w:hAnsi="Segoe UI" w:cs="Segoe UI"/>
          <w:sz w:val="24"/>
          <w:szCs w:val="24"/>
        </w:rPr>
        <w:t xml:space="preserve"> and mail to:</w:t>
      </w:r>
    </w:p>
    <w:p w14:paraId="04EBA225" w14:textId="77777777" w:rsidR="00E966C9" w:rsidRDefault="00E966C9" w:rsidP="00E966C9">
      <w:pPr>
        <w:ind w:left="720"/>
        <w:rPr>
          <w:rFonts w:ascii="Segoe UI" w:hAnsi="Segoe UI" w:cs="Segoe UI"/>
          <w:sz w:val="24"/>
          <w:szCs w:val="24"/>
        </w:rPr>
      </w:pPr>
    </w:p>
    <w:p w14:paraId="5EB81073" w14:textId="1DDD406E" w:rsidR="00E966C9" w:rsidRPr="008F3C94" w:rsidRDefault="008F3C94" w:rsidP="008F3C94">
      <w:pPr>
        <w:jc w:val="center"/>
        <w:rPr>
          <w:rFonts w:ascii="Segoe UI" w:hAnsi="Segoe UI" w:cs="Segoe UI"/>
          <w:b/>
          <w:sz w:val="24"/>
          <w:szCs w:val="24"/>
        </w:rPr>
      </w:pPr>
      <w:r w:rsidRPr="008F3C94">
        <w:rPr>
          <w:rFonts w:ascii="Segoe UI" w:hAnsi="Segoe UI" w:cs="Segoe UI"/>
          <w:b/>
          <w:sz w:val="24"/>
          <w:szCs w:val="24"/>
        </w:rPr>
        <w:t>442 West Main Street, Suite 202</w:t>
      </w:r>
      <w:r w:rsidR="00E966C9" w:rsidRPr="008F3C94">
        <w:rPr>
          <w:rFonts w:ascii="Segoe UI" w:hAnsi="Segoe UI" w:cs="Segoe UI"/>
          <w:sz w:val="24"/>
          <w:szCs w:val="24"/>
        </w:rPr>
        <w:t xml:space="preserve"> | </w:t>
      </w:r>
      <w:r w:rsidRPr="008F3C94">
        <w:rPr>
          <w:rFonts w:ascii="Segoe UI" w:hAnsi="Segoe UI" w:cs="Segoe UI"/>
          <w:b/>
          <w:sz w:val="24"/>
          <w:szCs w:val="24"/>
        </w:rPr>
        <w:t>Monongahela, PA 15063</w:t>
      </w:r>
    </w:p>
    <w:p w14:paraId="565BEFA8" w14:textId="77777777" w:rsidR="00E966C9" w:rsidRDefault="00E966C9" w:rsidP="00E966C9">
      <w:pPr>
        <w:rPr>
          <w:rFonts w:ascii="Segoe UI" w:hAnsi="Segoe UI" w:cs="Segoe UI"/>
          <w:sz w:val="24"/>
          <w:szCs w:val="24"/>
        </w:rPr>
      </w:pPr>
    </w:p>
    <w:p w14:paraId="2005DEBE" w14:textId="4E9ED7A4" w:rsidR="00E966C9" w:rsidRDefault="00E966C9" w:rsidP="001B5420">
      <w:pPr>
        <w:jc w:val="center"/>
        <w:rPr>
          <w:rFonts w:ascii="Segoe UI" w:hAnsi="Segoe UI" w:cs="Segoe UI"/>
          <w:sz w:val="24"/>
          <w:szCs w:val="24"/>
        </w:rPr>
      </w:pPr>
      <w:r>
        <w:rPr>
          <w:rFonts w:ascii="Segoe UI" w:hAnsi="Segoe UI" w:cs="Segoe UI"/>
          <w:sz w:val="24"/>
          <w:szCs w:val="24"/>
        </w:rPr>
        <w:t>For further information contact</w:t>
      </w:r>
      <w:r w:rsidR="008F3C94">
        <w:rPr>
          <w:rFonts w:ascii="Segoe UI" w:hAnsi="Segoe UI" w:cs="Segoe UI"/>
          <w:sz w:val="24"/>
          <w:szCs w:val="24"/>
        </w:rPr>
        <w:t xml:space="preserve"> – </w:t>
      </w:r>
      <w:r w:rsidR="008F3C94" w:rsidRPr="008F3C94">
        <w:rPr>
          <w:rFonts w:ascii="Segoe UI" w:hAnsi="Segoe UI" w:cs="Segoe UI"/>
          <w:b/>
          <w:bCs/>
          <w:sz w:val="24"/>
          <w:szCs w:val="24"/>
        </w:rPr>
        <w:t>TonyBottino49@gmail.com</w:t>
      </w:r>
    </w:p>
    <w:p w14:paraId="1C3EE948" w14:textId="77777777" w:rsidR="00E966C9" w:rsidRDefault="00E966C9" w:rsidP="00E966C9">
      <w:pPr>
        <w:ind w:left="720"/>
        <w:rPr>
          <w:rFonts w:ascii="Segoe UI" w:hAnsi="Segoe UI" w:cs="Segoe UI"/>
          <w:sz w:val="24"/>
          <w:szCs w:val="24"/>
        </w:rPr>
      </w:pPr>
    </w:p>
    <w:p w14:paraId="348822DC" w14:textId="77777777" w:rsidR="00E966C9" w:rsidRDefault="00E966C9" w:rsidP="00E966C9">
      <w:pPr>
        <w:rPr>
          <w:rFonts w:ascii="Segoe UI" w:hAnsi="Segoe UI" w:cs="Segoe UI"/>
          <w:b/>
          <w:sz w:val="24"/>
          <w:szCs w:val="24"/>
        </w:rPr>
      </w:pPr>
      <w:r w:rsidRPr="00E966C9">
        <w:rPr>
          <w:rFonts w:ascii="Segoe UI" w:hAnsi="Segoe UI" w:cs="Segoe UI"/>
          <w:b/>
          <w:sz w:val="24"/>
          <w:szCs w:val="24"/>
        </w:rPr>
        <w:t>DONOR INFORMATION</w:t>
      </w:r>
    </w:p>
    <w:p w14:paraId="65AE1222" w14:textId="77777777" w:rsidR="00E966C9" w:rsidRDefault="00E966C9" w:rsidP="00E966C9">
      <w:pPr>
        <w:rPr>
          <w:rFonts w:ascii="Segoe UI" w:hAnsi="Segoe UI" w:cs="Segoe U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9"/>
      </w:tblGrid>
      <w:tr w:rsidR="00E966C9" w:rsidRPr="00DA32CE" w14:paraId="328A4910" w14:textId="77777777" w:rsidTr="00841325">
        <w:tc>
          <w:tcPr>
            <w:tcW w:w="2070" w:type="dxa"/>
          </w:tcPr>
          <w:p w14:paraId="61FA95BD" w14:textId="77777777" w:rsidR="00E966C9" w:rsidRPr="00DA32CE" w:rsidRDefault="00DA32CE" w:rsidP="00841325">
            <w:pPr>
              <w:spacing w:line="360" w:lineRule="auto"/>
              <w:jc w:val="right"/>
              <w:rPr>
                <w:rFonts w:ascii="Segoe UI" w:hAnsi="Segoe UI" w:cs="Segoe UI"/>
                <w:sz w:val="24"/>
                <w:szCs w:val="24"/>
              </w:rPr>
            </w:pPr>
            <w:r w:rsidRPr="00DA32CE">
              <w:rPr>
                <w:rFonts w:ascii="Segoe UI" w:hAnsi="Segoe UI" w:cs="Segoe UI"/>
                <w:sz w:val="24"/>
                <w:szCs w:val="24"/>
              </w:rPr>
              <w:t>Name:</w:t>
            </w:r>
          </w:p>
        </w:tc>
        <w:tc>
          <w:tcPr>
            <w:tcW w:w="7289" w:type="dxa"/>
          </w:tcPr>
          <w:p w14:paraId="654F695F" w14:textId="77777777" w:rsidR="00E966C9"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4FFA0977" w14:textId="77777777" w:rsidTr="00841325">
        <w:tc>
          <w:tcPr>
            <w:tcW w:w="2070" w:type="dxa"/>
          </w:tcPr>
          <w:p w14:paraId="7E21C5B2"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Address:</w:t>
            </w:r>
          </w:p>
        </w:tc>
        <w:tc>
          <w:tcPr>
            <w:tcW w:w="7289" w:type="dxa"/>
          </w:tcPr>
          <w:p w14:paraId="70AA4A87"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6369BA30" w14:textId="77777777" w:rsidTr="00841325">
        <w:tc>
          <w:tcPr>
            <w:tcW w:w="2070" w:type="dxa"/>
          </w:tcPr>
          <w:p w14:paraId="4649EDC7"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City/State/Zip:</w:t>
            </w:r>
          </w:p>
        </w:tc>
        <w:tc>
          <w:tcPr>
            <w:tcW w:w="7289" w:type="dxa"/>
          </w:tcPr>
          <w:p w14:paraId="1D33B314"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73BE2D86" w14:textId="77777777" w:rsidTr="00841325">
        <w:tc>
          <w:tcPr>
            <w:tcW w:w="2070" w:type="dxa"/>
          </w:tcPr>
          <w:p w14:paraId="6A18BEEB"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Phone:</w:t>
            </w:r>
          </w:p>
        </w:tc>
        <w:tc>
          <w:tcPr>
            <w:tcW w:w="7289" w:type="dxa"/>
          </w:tcPr>
          <w:p w14:paraId="52612466"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1245EC9A" w14:textId="77777777" w:rsidTr="00841325">
        <w:tc>
          <w:tcPr>
            <w:tcW w:w="2070" w:type="dxa"/>
          </w:tcPr>
          <w:p w14:paraId="61E57107"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Email:</w:t>
            </w:r>
          </w:p>
        </w:tc>
        <w:tc>
          <w:tcPr>
            <w:tcW w:w="7289" w:type="dxa"/>
          </w:tcPr>
          <w:p w14:paraId="3A2E036B"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747878AB" w14:textId="77777777" w:rsidTr="00841325">
        <w:tc>
          <w:tcPr>
            <w:tcW w:w="2070" w:type="dxa"/>
          </w:tcPr>
          <w:p w14:paraId="1F92836C"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Employer:</w:t>
            </w:r>
          </w:p>
        </w:tc>
        <w:tc>
          <w:tcPr>
            <w:tcW w:w="7289" w:type="dxa"/>
          </w:tcPr>
          <w:p w14:paraId="52C897E8"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6FEAEFFD" w14:textId="77777777" w:rsidTr="00841325">
        <w:tc>
          <w:tcPr>
            <w:tcW w:w="2070" w:type="dxa"/>
          </w:tcPr>
          <w:p w14:paraId="4CBA2CB6"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Occupation:</w:t>
            </w:r>
          </w:p>
        </w:tc>
        <w:tc>
          <w:tcPr>
            <w:tcW w:w="7289" w:type="dxa"/>
          </w:tcPr>
          <w:p w14:paraId="1D520DDF"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2CA16B38" w14:textId="77777777" w:rsidTr="00841325">
        <w:tc>
          <w:tcPr>
            <w:tcW w:w="2070" w:type="dxa"/>
          </w:tcPr>
          <w:p w14:paraId="23059DCB"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Business address:</w:t>
            </w:r>
          </w:p>
        </w:tc>
        <w:tc>
          <w:tcPr>
            <w:tcW w:w="7289" w:type="dxa"/>
          </w:tcPr>
          <w:p w14:paraId="29834958"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r w:rsidR="00841325" w:rsidRPr="00DA32CE" w14:paraId="36EAED54" w14:textId="77777777" w:rsidTr="00841325">
        <w:tc>
          <w:tcPr>
            <w:tcW w:w="2070" w:type="dxa"/>
          </w:tcPr>
          <w:p w14:paraId="479B0A4D" w14:textId="77777777" w:rsidR="00841325" w:rsidRPr="00DA32CE" w:rsidRDefault="00841325" w:rsidP="00841325">
            <w:pPr>
              <w:spacing w:line="360" w:lineRule="auto"/>
              <w:jc w:val="right"/>
              <w:rPr>
                <w:rFonts w:ascii="Segoe UI" w:hAnsi="Segoe UI" w:cs="Segoe UI"/>
                <w:sz w:val="24"/>
                <w:szCs w:val="24"/>
              </w:rPr>
            </w:pPr>
            <w:r>
              <w:rPr>
                <w:rFonts w:ascii="Segoe UI" w:hAnsi="Segoe UI" w:cs="Segoe UI"/>
                <w:sz w:val="24"/>
                <w:szCs w:val="24"/>
              </w:rPr>
              <w:t>City/State/Zip:</w:t>
            </w:r>
          </w:p>
        </w:tc>
        <w:tc>
          <w:tcPr>
            <w:tcW w:w="7289" w:type="dxa"/>
          </w:tcPr>
          <w:p w14:paraId="21E70657" w14:textId="77777777" w:rsidR="00841325" w:rsidRPr="00DA32CE" w:rsidRDefault="00841325" w:rsidP="00841325">
            <w:pPr>
              <w:spacing w:line="360" w:lineRule="auto"/>
              <w:rPr>
                <w:rFonts w:ascii="Segoe UI" w:hAnsi="Segoe UI" w:cs="Segoe UI"/>
                <w:sz w:val="24"/>
                <w:szCs w:val="24"/>
              </w:rPr>
            </w:pPr>
            <w:r>
              <w:rPr>
                <w:rFonts w:ascii="Segoe UI" w:hAnsi="Segoe UI" w:cs="Segoe UI"/>
                <w:sz w:val="24"/>
                <w:szCs w:val="24"/>
              </w:rPr>
              <w:t>_______________________________________________________________________</w:t>
            </w:r>
          </w:p>
        </w:tc>
      </w:tr>
    </w:tbl>
    <w:p w14:paraId="6D9F926B" w14:textId="77777777" w:rsidR="00E966C9" w:rsidRDefault="00E966C9" w:rsidP="00E966C9">
      <w:pPr>
        <w:rPr>
          <w:rFonts w:ascii="Segoe UI" w:hAnsi="Segoe UI" w:cs="Segoe UI"/>
          <w:sz w:val="24"/>
          <w:szCs w:val="24"/>
        </w:rPr>
      </w:pPr>
    </w:p>
    <w:p w14:paraId="1DC10A16" w14:textId="09BE2FDD" w:rsidR="00841325" w:rsidRPr="008531DE" w:rsidRDefault="00841325" w:rsidP="008531DE">
      <w:pPr>
        <w:pBdr>
          <w:top w:val="single" w:sz="4" w:space="1" w:color="auto"/>
          <w:left w:val="single" w:sz="4" w:space="4" w:color="auto"/>
          <w:bottom w:val="single" w:sz="4" w:space="1" w:color="auto"/>
          <w:right w:val="single" w:sz="4" w:space="4" w:color="auto"/>
        </w:pBdr>
        <w:jc w:val="both"/>
        <w:rPr>
          <w:rFonts w:ascii="Segoe UI" w:hAnsi="Segoe UI" w:cs="Segoe UI"/>
          <w:i/>
          <w:sz w:val="20"/>
          <w:szCs w:val="20"/>
        </w:rPr>
      </w:pPr>
      <w:r w:rsidRPr="008531DE">
        <w:rPr>
          <w:rFonts w:ascii="Segoe UI" w:hAnsi="Segoe UI" w:cs="Segoe UI"/>
          <w:i/>
          <w:sz w:val="20"/>
          <w:szCs w:val="20"/>
        </w:rPr>
        <w:t>Corporate contributions are prohibited by Pennsylvania Election Law.</w:t>
      </w:r>
      <w:r w:rsidR="00091827">
        <w:rPr>
          <w:rFonts w:ascii="Segoe UI" w:hAnsi="Segoe UI" w:cs="Segoe UI"/>
          <w:i/>
          <w:sz w:val="20"/>
          <w:szCs w:val="20"/>
        </w:rPr>
        <w:t xml:space="preserve"> </w:t>
      </w:r>
      <w:r w:rsidRPr="008531DE">
        <w:rPr>
          <w:rFonts w:ascii="Segoe UI" w:hAnsi="Segoe UI" w:cs="Segoe UI"/>
          <w:i/>
          <w:sz w:val="20"/>
          <w:szCs w:val="20"/>
        </w:rPr>
        <w:t xml:space="preserve">Political contributions </w:t>
      </w:r>
      <w:r w:rsidRPr="008531DE">
        <w:rPr>
          <w:rFonts w:ascii="Segoe UI" w:hAnsi="Segoe UI" w:cs="Segoe UI"/>
          <w:b/>
          <w:i/>
          <w:sz w:val="20"/>
          <w:szCs w:val="20"/>
        </w:rPr>
        <w:t>are not deductible</w:t>
      </w:r>
      <w:r w:rsidRPr="008531DE">
        <w:rPr>
          <w:rFonts w:ascii="Segoe UI" w:hAnsi="Segoe UI" w:cs="Segoe UI"/>
          <w:i/>
          <w:sz w:val="20"/>
          <w:szCs w:val="20"/>
        </w:rPr>
        <w:t xml:space="preserve"> for income tax purposes.</w:t>
      </w:r>
      <w:bookmarkStart w:id="0" w:name="_GoBack"/>
      <w:bookmarkEnd w:id="0"/>
      <w:r w:rsidR="00091827">
        <w:rPr>
          <w:rFonts w:ascii="Segoe UI" w:hAnsi="Segoe UI" w:cs="Segoe UI"/>
          <w:i/>
          <w:sz w:val="20"/>
          <w:szCs w:val="20"/>
        </w:rPr>
        <w:t xml:space="preserve"> </w:t>
      </w:r>
      <w:r w:rsidRPr="008531DE">
        <w:rPr>
          <w:rFonts w:ascii="Segoe UI" w:hAnsi="Segoe UI" w:cs="Segoe UI"/>
          <w:i/>
          <w:sz w:val="20"/>
          <w:szCs w:val="20"/>
        </w:rPr>
        <w:t xml:space="preserve">The </w:t>
      </w:r>
      <w:r w:rsidR="008F3C94">
        <w:rPr>
          <w:rFonts w:ascii="Segoe UI" w:hAnsi="Segoe UI" w:cs="Segoe UI"/>
          <w:b/>
          <w:i/>
          <w:sz w:val="20"/>
          <w:szCs w:val="20"/>
        </w:rPr>
        <w:t>Friends of Tony Bottino</w:t>
      </w:r>
      <w:r w:rsidRPr="008531DE">
        <w:rPr>
          <w:rFonts w:ascii="Segoe UI" w:hAnsi="Segoe UI" w:cs="Segoe UI"/>
          <w:i/>
          <w:sz w:val="20"/>
          <w:szCs w:val="20"/>
        </w:rPr>
        <w:t xml:space="preserve"> committee may accept unlimited personal, partnership, sole proprietorship or PAC donations. Pennsylvania Election Law requires political committees to report the name, mailing address, occupation and employer for each individual whose contributions aggregate in access of $250 per reporting period.</w:t>
      </w:r>
    </w:p>
    <w:sectPr w:rsidR="00841325" w:rsidRPr="008531DE" w:rsidSect="000200AE">
      <w:footerReference w:type="default" r:id="rId7"/>
      <w:pgSz w:w="12240" w:h="15840"/>
      <w:pgMar w:top="57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84A5" w14:textId="77777777" w:rsidR="00961C45" w:rsidRDefault="00961C45" w:rsidP="000200AE">
      <w:pPr>
        <w:spacing w:line="240" w:lineRule="auto"/>
      </w:pPr>
      <w:r>
        <w:separator/>
      </w:r>
    </w:p>
  </w:endnote>
  <w:endnote w:type="continuationSeparator" w:id="0">
    <w:p w14:paraId="3A2BEE46" w14:textId="77777777" w:rsidR="00961C45" w:rsidRDefault="00961C45" w:rsidP="00020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092F" w14:textId="2454D05E" w:rsidR="000200AE" w:rsidRPr="000200AE" w:rsidRDefault="008F3C94" w:rsidP="008F3C94">
    <w:pPr>
      <w:pStyle w:val="Footer"/>
      <w:jc w:val="center"/>
      <w:rPr>
        <w:rFonts w:ascii="Segoe UI" w:hAnsi="Segoe UI" w:cs="Segoe UI"/>
        <w:b/>
        <w:sz w:val="20"/>
        <w:szCs w:val="20"/>
      </w:rPr>
    </w:pPr>
    <w:r>
      <w:rPr>
        <w:rFonts w:ascii="Segoe UI" w:hAnsi="Segoe UI" w:cs="Segoe UI"/>
        <w:b/>
        <w:sz w:val="20"/>
        <w:szCs w:val="20"/>
      </w:rPr>
      <w:t>Paid for by Friends of Tony Bottino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EA81" w14:textId="77777777" w:rsidR="00961C45" w:rsidRDefault="00961C45" w:rsidP="000200AE">
      <w:pPr>
        <w:spacing w:line="240" w:lineRule="auto"/>
      </w:pPr>
      <w:r>
        <w:separator/>
      </w:r>
    </w:p>
  </w:footnote>
  <w:footnote w:type="continuationSeparator" w:id="0">
    <w:p w14:paraId="7656C1C9" w14:textId="77777777" w:rsidR="00961C45" w:rsidRDefault="00961C45" w:rsidP="000200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1ACD1D-7CE8-4DEB-AE0D-DE93A3CF037F}"/>
    <w:docVar w:name="dgnword-eventsink" w:val="255946512"/>
  </w:docVars>
  <w:rsids>
    <w:rsidRoot w:val="00C304F9"/>
    <w:rsid w:val="000200AE"/>
    <w:rsid w:val="00091827"/>
    <w:rsid w:val="001B5420"/>
    <w:rsid w:val="002403D5"/>
    <w:rsid w:val="006062D3"/>
    <w:rsid w:val="006D5E30"/>
    <w:rsid w:val="00700704"/>
    <w:rsid w:val="00701645"/>
    <w:rsid w:val="00841325"/>
    <w:rsid w:val="008531DE"/>
    <w:rsid w:val="008900BB"/>
    <w:rsid w:val="008F3C94"/>
    <w:rsid w:val="00900718"/>
    <w:rsid w:val="00961C45"/>
    <w:rsid w:val="009F0DFF"/>
    <w:rsid w:val="00C304F9"/>
    <w:rsid w:val="00D01CEB"/>
    <w:rsid w:val="00DA32CE"/>
    <w:rsid w:val="00E12A75"/>
    <w:rsid w:val="00E47E50"/>
    <w:rsid w:val="00E966C9"/>
    <w:rsid w:val="00F2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07DB"/>
  <w15:docId w15:val="{6D1907FF-877F-4DBE-A70E-41A7EDB3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6C9"/>
    <w:rPr>
      <w:color w:val="0563C1" w:themeColor="hyperlink"/>
      <w:u w:val="single"/>
    </w:rPr>
  </w:style>
  <w:style w:type="character" w:customStyle="1" w:styleId="UnresolvedMention1">
    <w:name w:val="Unresolved Mention1"/>
    <w:basedOn w:val="DefaultParagraphFont"/>
    <w:uiPriority w:val="99"/>
    <w:semiHidden/>
    <w:unhideWhenUsed/>
    <w:rsid w:val="00E966C9"/>
    <w:rPr>
      <w:color w:val="808080"/>
      <w:shd w:val="clear" w:color="auto" w:fill="E6E6E6"/>
    </w:rPr>
  </w:style>
  <w:style w:type="table" w:styleId="TableGrid">
    <w:name w:val="Table Grid"/>
    <w:basedOn w:val="TableNormal"/>
    <w:uiPriority w:val="39"/>
    <w:rsid w:val="00E96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0AE"/>
    <w:pPr>
      <w:tabs>
        <w:tab w:val="center" w:pos="4680"/>
        <w:tab w:val="right" w:pos="9360"/>
      </w:tabs>
      <w:spacing w:line="240" w:lineRule="auto"/>
    </w:pPr>
  </w:style>
  <w:style w:type="character" w:customStyle="1" w:styleId="HeaderChar">
    <w:name w:val="Header Char"/>
    <w:basedOn w:val="DefaultParagraphFont"/>
    <w:link w:val="Header"/>
    <w:uiPriority w:val="99"/>
    <w:rsid w:val="000200AE"/>
  </w:style>
  <w:style w:type="paragraph" w:styleId="Footer">
    <w:name w:val="footer"/>
    <w:basedOn w:val="Normal"/>
    <w:link w:val="FooterChar"/>
    <w:uiPriority w:val="99"/>
    <w:unhideWhenUsed/>
    <w:rsid w:val="000200AE"/>
    <w:pPr>
      <w:tabs>
        <w:tab w:val="center" w:pos="4680"/>
        <w:tab w:val="right" w:pos="9360"/>
      </w:tabs>
      <w:spacing w:line="240" w:lineRule="auto"/>
    </w:pPr>
  </w:style>
  <w:style w:type="character" w:customStyle="1" w:styleId="FooterChar">
    <w:name w:val="Footer Char"/>
    <w:basedOn w:val="DefaultParagraphFont"/>
    <w:link w:val="Footer"/>
    <w:uiPriority w:val="99"/>
    <w:rsid w:val="000200AE"/>
  </w:style>
  <w:style w:type="paragraph" w:styleId="BalloonText">
    <w:name w:val="Balloon Text"/>
    <w:basedOn w:val="Normal"/>
    <w:link w:val="BalloonTextChar"/>
    <w:uiPriority w:val="99"/>
    <w:semiHidden/>
    <w:unhideWhenUsed/>
    <w:rsid w:val="00700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04"/>
    <w:rPr>
      <w:rFonts w:ascii="Tahoma" w:hAnsi="Tahoma" w:cs="Tahoma"/>
      <w:sz w:val="16"/>
      <w:szCs w:val="16"/>
    </w:rPr>
  </w:style>
  <w:style w:type="character" w:styleId="UnresolvedMention">
    <w:name w:val="Unresolved Mention"/>
    <w:basedOn w:val="DefaultParagraphFont"/>
    <w:uiPriority w:val="99"/>
    <w:semiHidden/>
    <w:unhideWhenUsed/>
    <w:rsid w:val="008F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Melaragno</dc:creator>
  <cp:lastModifiedBy>Anthony Bottino</cp:lastModifiedBy>
  <cp:revision>13</cp:revision>
  <dcterms:created xsi:type="dcterms:W3CDTF">2019-12-20T21:55:00Z</dcterms:created>
  <dcterms:modified xsi:type="dcterms:W3CDTF">2020-03-05T18:09:00Z</dcterms:modified>
</cp:coreProperties>
</file>